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"Pušaitė" , 190434360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single" w:color="000000" w:sz="2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balandžio 12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</w:tcPr>
          <w:tbl>
            <w:tblPr>
              <w:tblStyle w:val="3"/>
              <w:tblW w:w="962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nil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nil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nil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nil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1 ketvirtis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11,30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669,69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505,54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(atsitiktinių darbų darbininkas)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431,70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(valgyklos)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2,25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591,22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513,97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14,60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964,45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656,72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439,82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1111,60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869,66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3,20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1158,31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826,65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799,68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376,04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footerReference r:id="rId3" w:type="default"/>
      <w:pgSz w:w="11905" w:h="16837"/>
      <w:pgMar w:top="566" w:right="566" w:bottom="566" w:left="1700" w:header="0" w:footer="0" w:gutter="0"/>
      <w:cols w:space="1296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637" w:type="dxa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750"/>
      <w:gridCol w:w="2073"/>
      <w:gridCol w:w="3814"/>
    </w:tblGrid>
    <w:tr>
      <w:tblPrEx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750" w:type="dxa"/>
        </w:tcPr>
        <w:tbl>
          <w:tblPr>
            <w:tblStyle w:val="3"/>
            <w:tblW w:w="3750" w:type="dxa"/>
            <w:tblInd w:w="0" w:type="dxa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0"/>
          </w:tblGrid>
          <w:tr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5" w:hRule="atLeast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balandžio 12 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73" w:type="dxa"/>
        </w:tcPr>
        <w:p>
          <w:pPr>
            <w:pStyle w:val="4"/>
            <w:spacing w:after="0" w:line="240" w:lineRule="auto"/>
          </w:pPr>
        </w:p>
      </w:tc>
      <w:tc>
        <w:tcPr>
          <w:tcW w:w="3814" w:type="dxa"/>
        </w:tcPr>
        <w:tbl>
          <w:tblPr>
            <w:tblStyle w:val="3"/>
            <w:tblW w:w="3814" w:type="dxa"/>
            <w:tblInd w:w="0" w:type="dxa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814"/>
          </w:tblGrid>
          <w:tr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5" w:hRule="atLeast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>
          <w:pPr>
            <w:spacing w:after="0" w:line="240" w:lineRule="auto"/>
          </w:pP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3871"/>
    <w:rsid w:val="00E63871"/>
    <w:rsid w:val="00F26A80"/>
    <w:rsid w:val="1F1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lt-LT" w:eastAsia="lt-L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uiPriority w:val="0"/>
    <w:pPr>
      <w:spacing w:after="160" w:line="259" w:lineRule="auto"/>
    </w:pPr>
    <w:rPr>
      <w:rFonts w:ascii="Times New Roman" w:hAnsi="Times New Roman" w:eastAsia="Times New Roman" w:cs="Times New Roman"/>
      <w:sz w:val="2"/>
      <w:lang w:val="lt-LT" w:eastAsia="lt-LT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Klaipėdos miesto savivaldybės administracija</Company>
  <Pages>1</Pages>
  <Words>763</Words>
  <Characters>435</Characters>
  <Lines>3</Lines>
  <Paragraphs>2</Paragraphs>
  <TotalTime>6</TotalTime>
  <ScaleCrop>false</ScaleCrop>
  <LinksUpToDate>false</LinksUpToDate>
  <CharactersWithSpaces>1196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2019-04-12T07:52:00Z</dcterms:created>
  <dc:creator>User</dc:creator>
  <cp:lastModifiedBy>User</cp:lastModifiedBy>
  <dcterms:modified xsi:type="dcterms:W3CDTF">2019-04-18T11:52:16Z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